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8B" w:rsidRPr="00235C8B" w:rsidRDefault="00235C8B" w:rsidP="00235C8B">
      <w:pPr>
        <w:pStyle w:val="NormalWeb"/>
        <w:rPr>
          <w:rFonts w:eastAsiaTheme="minorEastAsia"/>
          <w:b/>
          <w:sz w:val="28"/>
          <w:szCs w:val="28"/>
        </w:rPr>
      </w:pPr>
      <w:r>
        <w:rPr>
          <w:rFonts w:eastAsiaTheme="minorEastAsia" w:hint="eastAsia"/>
          <w:b/>
          <w:sz w:val="28"/>
          <w:szCs w:val="28"/>
        </w:rPr>
        <w:t>Purchasing Officer</w:t>
      </w:r>
    </w:p>
    <w:p w:rsidR="00235C8B" w:rsidRPr="00A254C2" w:rsidRDefault="00235C8B" w:rsidP="00235C8B">
      <w:pPr>
        <w:pStyle w:val="NormalWeb"/>
      </w:pPr>
      <w:r>
        <w:t>SMP CANADA INC</w:t>
      </w:r>
      <w:r w:rsidRPr="00A254C2">
        <w:t xml:space="preserve"> </w:t>
      </w:r>
      <w:r w:rsidRPr="0042373B">
        <w:t xml:space="preserve">has an immediate opening position for experienced </w:t>
      </w:r>
      <w:r>
        <w:rPr>
          <w:rFonts w:eastAsiaTheme="minorEastAsia" w:hint="eastAsia"/>
        </w:rPr>
        <w:t>Purchasing Officer</w:t>
      </w:r>
      <w:r w:rsidRPr="0042373B">
        <w:t xml:space="preserve"> </w:t>
      </w:r>
      <w:r>
        <w:t>(NOC:</w:t>
      </w:r>
      <w:r>
        <w:rPr>
          <w:rFonts w:hint="eastAsia"/>
        </w:rPr>
        <w:t xml:space="preserve"> 1</w:t>
      </w:r>
      <w:r>
        <w:rPr>
          <w:rFonts w:eastAsiaTheme="minorEastAsia" w:hint="eastAsia"/>
        </w:rPr>
        <w:t>225</w:t>
      </w:r>
      <w:r w:rsidRPr="0042373B">
        <w:t>)</w:t>
      </w:r>
      <w:r w:rsidRPr="0042373B">
        <w:rPr>
          <w:rFonts w:hint="eastAsia"/>
        </w:rPr>
        <w:t>.</w:t>
      </w:r>
    </w:p>
    <w:p w:rsidR="00235C8B" w:rsidRPr="00514176" w:rsidRDefault="00235C8B" w:rsidP="00235C8B">
      <w:pPr>
        <w:pStyle w:val="NormalWeb"/>
      </w:pPr>
      <w:r>
        <w:t>SMP CANADA INC</w:t>
      </w:r>
      <w:r w:rsidRPr="00A23639">
        <w:t xml:space="preserve"> </w:t>
      </w:r>
      <w:r w:rsidRPr="00A23639">
        <w:rPr>
          <w:rFonts w:hint="eastAsia"/>
        </w:rPr>
        <w:t xml:space="preserve">is </w:t>
      </w:r>
      <w:r>
        <w:t>a company that draws on innovation and excellence to provide solutions that enhance the ability for caregivers to effectively fulfill their duties. Our goal is to build a high-performing medical technology company that gives healthcare providers the tools they need to achieve better outcomes.</w:t>
      </w:r>
      <w:r w:rsidRPr="00A23639">
        <w:rPr>
          <w:rFonts w:hint="eastAsia"/>
        </w:rPr>
        <w:t xml:space="preserve"> </w:t>
      </w:r>
      <w:r>
        <w:t>We are committed to helping our customers deliver safer, more efficient, technologically advanced equipment to the market place. Caregivers throughout the world look to us for solutions because we strive for excellence and adhere to their suggestions for improvement. We bring the passion, dedication, innovation and the drive in developing solutions that matter in making a difference in the lives we help save.</w:t>
      </w:r>
      <w:r w:rsidRPr="00A23639">
        <w:rPr>
          <w:rFonts w:hint="eastAsia"/>
        </w:rPr>
        <w:t xml:space="preserve"> </w:t>
      </w:r>
    </w:p>
    <w:p w:rsidR="00235C8B" w:rsidRPr="00D623B2" w:rsidRDefault="00235C8B" w:rsidP="00235C8B">
      <w:pPr>
        <w:spacing w:after="0" w:line="240" w:lineRule="auto"/>
        <w:rPr>
          <w:rFonts w:ascii="Times New Roman" w:eastAsia="Times New Roman" w:hAnsi="Times New Roman" w:cs="Times New Roman"/>
          <w:sz w:val="24"/>
          <w:szCs w:val="24"/>
        </w:rPr>
      </w:pPr>
      <w:r w:rsidRPr="00D623B2">
        <w:rPr>
          <w:rFonts w:ascii="Times New Roman" w:eastAsia="Times New Roman" w:hAnsi="Times New Roman" w:cs="Times New Roman" w:hint="eastAsia"/>
          <w:b/>
          <w:sz w:val="24"/>
          <w:szCs w:val="24"/>
        </w:rPr>
        <w:t>Location</w:t>
      </w:r>
      <w:r w:rsidRPr="00D623B2">
        <w:rPr>
          <w:rFonts w:ascii="Times New Roman" w:eastAsia="Times New Roman" w:hAnsi="Times New Roman" w:cs="Times New Roman" w:hint="eastAsia"/>
          <w:sz w:val="24"/>
          <w:szCs w:val="24"/>
        </w:rPr>
        <w:t xml:space="preserve">:  </w:t>
      </w:r>
      <w:r w:rsidRPr="00D623B2">
        <w:rPr>
          <w:rFonts w:ascii="Times New Roman" w:eastAsia="Times New Roman" w:hAnsi="Times New Roman" w:cs="Times New Roman"/>
          <w:sz w:val="24"/>
          <w:szCs w:val="24"/>
        </w:rPr>
        <w:t>10 Sims Crescent. Unit# 1 Richmond Hill, Ontario Canada L4B1K9</w:t>
      </w:r>
      <w:r w:rsidRPr="00D623B2">
        <w:rPr>
          <w:rFonts w:ascii="Times New Roman" w:eastAsia="Times New Roman" w:hAnsi="Times New Roman" w:cs="Times New Roman" w:hint="eastAsia"/>
          <w:sz w:val="24"/>
          <w:szCs w:val="24"/>
        </w:rPr>
        <w:t xml:space="preserve">                                           </w:t>
      </w:r>
    </w:p>
    <w:p w:rsidR="00235C8B" w:rsidRPr="0042373B" w:rsidRDefault="00235C8B" w:rsidP="00235C8B">
      <w:pPr>
        <w:pStyle w:val="NormalWeb"/>
      </w:pPr>
      <w:r w:rsidRPr="00D623B2">
        <w:rPr>
          <w:b/>
        </w:rPr>
        <w:t>Job Type</w:t>
      </w:r>
      <w:r w:rsidRPr="0042373B">
        <w:t>: Permanent Full-Time</w:t>
      </w:r>
    </w:p>
    <w:p w:rsidR="00235C8B" w:rsidRPr="0042373B" w:rsidRDefault="00235C8B" w:rsidP="00235C8B">
      <w:pPr>
        <w:pStyle w:val="NormalWeb"/>
      </w:pPr>
      <w:r w:rsidRPr="00D623B2">
        <w:rPr>
          <w:b/>
        </w:rPr>
        <w:t>Working hours</w:t>
      </w:r>
      <w:r w:rsidRPr="0042373B">
        <w:t xml:space="preserve">: 7 hours per day and </w:t>
      </w:r>
      <w:r w:rsidRPr="0042373B">
        <w:rPr>
          <w:rFonts w:hint="eastAsia"/>
        </w:rPr>
        <w:t>35</w:t>
      </w:r>
      <w:r w:rsidRPr="0042373B">
        <w:t xml:space="preserve"> </w:t>
      </w:r>
      <w:r w:rsidRPr="0042373B">
        <w:rPr>
          <w:rFonts w:hint="eastAsia"/>
        </w:rPr>
        <w:t>hours</w:t>
      </w:r>
      <w:r w:rsidRPr="0042373B">
        <w:t xml:space="preserve"> per week</w:t>
      </w:r>
    </w:p>
    <w:p w:rsidR="00235C8B" w:rsidRPr="0042373B" w:rsidRDefault="00235C8B" w:rsidP="00235C8B">
      <w:pPr>
        <w:pStyle w:val="NormalWeb"/>
      </w:pPr>
      <w:r w:rsidRPr="00D623B2">
        <w:rPr>
          <w:b/>
        </w:rPr>
        <w:t>Compensation</w:t>
      </w:r>
      <w:r w:rsidRPr="0042373B">
        <w:t xml:space="preserve">: </w:t>
      </w:r>
      <w:r w:rsidR="00BF0D01">
        <w:t>-</w:t>
      </w:r>
      <w:bookmarkStart w:id="0" w:name="_GoBack"/>
      <w:bookmarkEnd w:id="0"/>
    </w:p>
    <w:p w:rsidR="002B213F" w:rsidRPr="001B2002" w:rsidRDefault="002B213F" w:rsidP="001B2002">
      <w:pPr>
        <w:pStyle w:val="NormalWeb"/>
        <w:rPr>
          <w:b/>
        </w:rPr>
      </w:pPr>
      <w:r w:rsidRPr="001B2002">
        <w:rPr>
          <w:b/>
        </w:rPr>
        <w:t>Duties and Responsibilities:</w:t>
      </w:r>
    </w:p>
    <w:p w:rsidR="003E408C" w:rsidRPr="003E408C" w:rsidRDefault="003E408C" w:rsidP="003E408C">
      <w:pPr>
        <w:pStyle w:val="NormalWeb"/>
        <w:numPr>
          <w:ilvl w:val="0"/>
          <w:numId w:val="17"/>
        </w:numPr>
      </w:pPr>
      <w:r>
        <w:t xml:space="preserve">Purchase </w:t>
      </w:r>
      <w:r>
        <w:rPr>
          <w:rFonts w:eastAsiaTheme="minorEastAsia" w:hint="eastAsia"/>
        </w:rPr>
        <w:t>products</w:t>
      </w:r>
      <w:r w:rsidRPr="008A5BB0">
        <w:t xml:space="preserve"> </w:t>
      </w:r>
      <w:r>
        <w:rPr>
          <w:rFonts w:eastAsiaTheme="minorEastAsia" w:hint="eastAsia"/>
        </w:rPr>
        <w:t xml:space="preserve">and supplies, </w:t>
      </w:r>
      <w:r w:rsidRPr="008A5BB0">
        <w:t>and assu</w:t>
      </w:r>
      <w:r>
        <w:t>re the</w:t>
      </w:r>
      <w:r>
        <w:rPr>
          <w:rFonts w:eastAsiaTheme="minorEastAsia" w:hint="eastAsia"/>
        </w:rPr>
        <w:t>ir</w:t>
      </w:r>
      <w:r>
        <w:t xml:space="preserve"> delivery and quality</w:t>
      </w:r>
      <w:r>
        <w:rPr>
          <w:rFonts w:hint="eastAsia"/>
        </w:rPr>
        <w:t>;</w:t>
      </w:r>
    </w:p>
    <w:p w:rsidR="006255D7" w:rsidRDefault="006255D7" w:rsidP="006255D7">
      <w:pPr>
        <w:pStyle w:val="NormalWeb"/>
        <w:numPr>
          <w:ilvl w:val="0"/>
          <w:numId w:val="17"/>
        </w:numPr>
      </w:pPr>
      <w:r w:rsidRPr="008A5BB0">
        <w:t>Seek</w:t>
      </w:r>
      <w:r>
        <w:t xml:space="preserve"> new </w:t>
      </w:r>
      <w:r>
        <w:rPr>
          <w:rFonts w:hint="eastAsia"/>
        </w:rPr>
        <w:t>suppliers</w:t>
      </w:r>
      <w:r w:rsidRPr="008A5BB0">
        <w:t xml:space="preserve"> and products to meet new demands</w:t>
      </w:r>
      <w:r>
        <w:rPr>
          <w:rFonts w:hint="eastAsia"/>
        </w:rPr>
        <w:t>;</w:t>
      </w:r>
    </w:p>
    <w:p w:rsidR="006255D7" w:rsidRPr="00D43A0E" w:rsidRDefault="006255D7" w:rsidP="006255D7">
      <w:pPr>
        <w:pStyle w:val="NormalWeb"/>
        <w:numPr>
          <w:ilvl w:val="0"/>
          <w:numId w:val="17"/>
        </w:numPr>
      </w:pPr>
      <w:r>
        <w:rPr>
          <w:rFonts w:hint="eastAsia"/>
        </w:rPr>
        <w:t>Work closely with other departments to m</w:t>
      </w:r>
      <w:r>
        <w:t xml:space="preserve">onitor </w:t>
      </w:r>
      <w:r w:rsidRPr="00BC6755">
        <w:t>upcoming levels of demand</w:t>
      </w:r>
      <w:r>
        <w:rPr>
          <w:rFonts w:hint="eastAsia"/>
        </w:rPr>
        <w:t>;</w:t>
      </w:r>
    </w:p>
    <w:p w:rsidR="006255D7" w:rsidRDefault="006255D7" w:rsidP="006255D7">
      <w:pPr>
        <w:pStyle w:val="NormalWeb"/>
        <w:numPr>
          <w:ilvl w:val="0"/>
          <w:numId w:val="17"/>
        </w:numPr>
      </w:pPr>
      <w:r w:rsidRPr="008A5BB0">
        <w:t>Assesses</w:t>
      </w:r>
      <w:r>
        <w:t xml:space="preserve"> the </w:t>
      </w:r>
      <w:r>
        <w:rPr>
          <w:rFonts w:hint="eastAsia"/>
        </w:rPr>
        <w:t xml:space="preserve">upcoming </w:t>
      </w:r>
      <w:r>
        <w:t xml:space="preserve">demands </w:t>
      </w:r>
      <w:r w:rsidRPr="008A5BB0">
        <w:t>and makes detailed purchasing plans i</w:t>
      </w:r>
      <w:r>
        <w:t>n accordance with requirements</w:t>
      </w:r>
      <w:r>
        <w:rPr>
          <w:rFonts w:hint="eastAsia"/>
        </w:rPr>
        <w:t>;</w:t>
      </w:r>
    </w:p>
    <w:p w:rsidR="006255D7" w:rsidRPr="00D43A0E" w:rsidRDefault="006255D7" w:rsidP="006255D7">
      <w:pPr>
        <w:pStyle w:val="NormalWeb"/>
        <w:numPr>
          <w:ilvl w:val="0"/>
          <w:numId w:val="17"/>
        </w:numPr>
      </w:pPr>
      <w:r w:rsidRPr="00E3203F">
        <w:t>Analyze suppliers based on their capacity, pricing, and service in order to make purchasing decisions</w:t>
      </w:r>
      <w:r>
        <w:rPr>
          <w:rFonts w:hint="eastAsia"/>
        </w:rPr>
        <w:t>;</w:t>
      </w:r>
    </w:p>
    <w:p w:rsidR="006255D7" w:rsidRPr="008A5BB0" w:rsidRDefault="006255D7" w:rsidP="006255D7">
      <w:pPr>
        <w:pStyle w:val="NormalWeb"/>
        <w:numPr>
          <w:ilvl w:val="0"/>
          <w:numId w:val="17"/>
        </w:numPr>
      </w:pPr>
      <w:r>
        <w:t xml:space="preserve">Negotiate with </w:t>
      </w:r>
      <w:r w:rsidRPr="008A5BB0">
        <w:t>suppliers to verify and d</w:t>
      </w:r>
      <w:r>
        <w:t>etermine the</w:t>
      </w:r>
      <w:r>
        <w:rPr>
          <w:rFonts w:hint="eastAsia"/>
        </w:rPr>
        <w:t xml:space="preserve"> </w:t>
      </w:r>
      <w:r w:rsidRPr="008A5BB0">
        <w:t>terms and conditions</w:t>
      </w:r>
      <w:r>
        <w:rPr>
          <w:rFonts w:hint="eastAsia"/>
        </w:rPr>
        <w:t xml:space="preserve"> of contracts;</w:t>
      </w:r>
    </w:p>
    <w:p w:rsidR="006255D7" w:rsidRPr="008A5BB0" w:rsidRDefault="006255D7" w:rsidP="006255D7">
      <w:pPr>
        <w:pStyle w:val="NormalWeb"/>
        <w:numPr>
          <w:ilvl w:val="0"/>
          <w:numId w:val="17"/>
        </w:numPr>
      </w:pPr>
      <w:r w:rsidRPr="008A5BB0">
        <w:t>Establishes logistics of delivery schedule, monitor progress and resolves delivery schedule problems with suppli</w:t>
      </w:r>
      <w:r>
        <w:t>ers through active negotiation</w:t>
      </w:r>
      <w:r>
        <w:rPr>
          <w:rFonts w:hint="eastAsia"/>
        </w:rPr>
        <w:t>;</w:t>
      </w:r>
    </w:p>
    <w:p w:rsidR="006255D7" w:rsidRPr="008A5BB0" w:rsidRDefault="006255D7" w:rsidP="006255D7">
      <w:pPr>
        <w:pStyle w:val="NormalWeb"/>
        <w:numPr>
          <w:ilvl w:val="0"/>
          <w:numId w:val="17"/>
        </w:numPr>
      </w:pPr>
      <w:r w:rsidRPr="008A5BB0">
        <w:t xml:space="preserve">Analyze, evaluate and optimize the purchasing procedure and cost control. </w:t>
      </w:r>
    </w:p>
    <w:p w:rsidR="001B2002" w:rsidRPr="00FC063E" w:rsidRDefault="001B2002" w:rsidP="00FC063E">
      <w:pPr>
        <w:pStyle w:val="NormalWeb"/>
        <w:rPr>
          <w:b/>
        </w:rPr>
      </w:pPr>
      <w:r w:rsidRPr="00FC063E">
        <w:rPr>
          <w:rFonts w:hint="eastAsia"/>
          <w:b/>
        </w:rPr>
        <w:t>Qualifications：</w:t>
      </w:r>
    </w:p>
    <w:p w:rsidR="006255D7" w:rsidRPr="0042373B" w:rsidRDefault="006255D7" w:rsidP="006255D7">
      <w:pPr>
        <w:pStyle w:val="NormalWeb"/>
        <w:numPr>
          <w:ilvl w:val="0"/>
          <w:numId w:val="18"/>
        </w:numPr>
      </w:pPr>
      <w:r w:rsidRPr="0042373B">
        <w:t>5</w:t>
      </w:r>
      <w:r w:rsidRPr="0042373B">
        <w:rPr>
          <w:rFonts w:hint="eastAsia"/>
        </w:rPr>
        <w:t xml:space="preserve">+ </w:t>
      </w:r>
      <w:r w:rsidRPr="0042373B">
        <w:t xml:space="preserve">years of working experience </w:t>
      </w:r>
      <w:r w:rsidRPr="006F4485">
        <w:t>in purchasing</w:t>
      </w:r>
      <w:r>
        <w:t xml:space="preserve"> and/or supply chain</w:t>
      </w:r>
      <w:r>
        <w:rPr>
          <w:rFonts w:hint="eastAsia"/>
        </w:rPr>
        <w:t>;</w:t>
      </w:r>
    </w:p>
    <w:p w:rsidR="006255D7" w:rsidRDefault="006255D7" w:rsidP="006255D7">
      <w:pPr>
        <w:pStyle w:val="NormalWeb"/>
        <w:numPr>
          <w:ilvl w:val="0"/>
          <w:numId w:val="18"/>
        </w:numPr>
      </w:pPr>
      <w:r w:rsidRPr="0042373B">
        <w:t xml:space="preserve">A </w:t>
      </w:r>
      <w:r>
        <w:rPr>
          <w:rFonts w:hint="eastAsia"/>
        </w:rPr>
        <w:t xml:space="preserve">College diploma </w:t>
      </w:r>
      <w:r w:rsidRPr="0042373B">
        <w:rPr>
          <w:rFonts w:hint="eastAsia"/>
        </w:rPr>
        <w:t>is required</w:t>
      </w:r>
      <w:r w:rsidRPr="0042373B">
        <w:t>;</w:t>
      </w:r>
    </w:p>
    <w:p w:rsidR="006255D7" w:rsidRDefault="006255D7" w:rsidP="006255D7">
      <w:pPr>
        <w:pStyle w:val="NormalWeb"/>
        <w:numPr>
          <w:ilvl w:val="0"/>
          <w:numId w:val="18"/>
        </w:numPr>
      </w:pPr>
      <w:r>
        <w:t>Fluent in English and Chinese, especially in oral and writing;</w:t>
      </w:r>
    </w:p>
    <w:p w:rsidR="006255D7" w:rsidRPr="00C46E67" w:rsidRDefault="006255D7" w:rsidP="006255D7">
      <w:pPr>
        <w:pStyle w:val="NormalWeb"/>
        <w:numPr>
          <w:ilvl w:val="0"/>
          <w:numId w:val="18"/>
        </w:numPr>
      </w:pPr>
      <w:r w:rsidRPr="00C46E67">
        <w:t xml:space="preserve">Willingness to travel nationwide and </w:t>
      </w:r>
      <w:r>
        <w:t xml:space="preserve">internationally, especially to </w:t>
      </w:r>
      <w:r>
        <w:rPr>
          <w:rFonts w:hint="eastAsia"/>
        </w:rPr>
        <w:t xml:space="preserve">mainland </w:t>
      </w:r>
      <w:r>
        <w:t>China</w:t>
      </w:r>
      <w:r>
        <w:rPr>
          <w:rFonts w:hint="eastAsia"/>
        </w:rPr>
        <w:t>;</w:t>
      </w:r>
    </w:p>
    <w:p w:rsidR="006255D7" w:rsidRDefault="006255D7" w:rsidP="006255D7">
      <w:pPr>
        <w:pStyle w:val="NormalWeb"/>
        <w:numPr>
          <w:ilvl w:val="0"/>
          <w:numId w:val="18"/>
        </w:numPr>
      </w:pPr>
      <w:r w:rsidRPr="000460D9">
        <w:t>In-depth knowledge of con</w:t>
      </w:r>
      <w:r>
        <w:t xml:space="preserve">tract management </w:t>
      </w:r>
      <w:r>
        <w:rPr>
          <w:rFonts w:hint="eastAsia"/>
        </w:rPr>
        <w:t>and</w:t>
      </w:r>
      <w:r w:rsidRPr="000460D9">
        <w:t xml:space="preserve"> solid underst</w:t>
      </w:r>
      <w:r>
        <w:t>anding of purchasing principles</w:t>
      </w:r>
      <w:r>
        <w:rPr>
          <w:rFonts w:hint="eastAsia"/>
        </w:rPr>
        <w:t>;</w:t>
      </w:r>
    </w:p>
    <w:p w:rsidR="006255D7" w:rsidRDefault="006255D7" w:rsidP="006255D7">
      <w:pPr>
        <w:pStyle w:val="NormalWeb"/>
        <w:numPr>
          <w:ilvl w:val="0"/>
          <w:numId w:val="18"/>
        </w:numPr>
      </w:pPr>
      <w:r w:rsidRPr="00F82898">
        <w:rPr>
          <w:rFonts w:hint="eastAsia"/>
        </w:rPr>
        <w:lastRenderedPageBreak/>
        <w:t>Excellent</w:t>
      </w:r>
      <w:r w:rsidRPr="00F82898">
        <w:t xml:space="preserve"> communication and negotiation skills</w:t>
      </w:r>
      <w:r>
        <w:rPr>
          <w:rFonts w:hint="eastAsia"/>
        </w:rPr>
        <w:t xml:space="preserve"> </w:t>
      </w:r>
      <w:r w:rsidRPr="000460D9">
        <w:t>to deal with s</w:t>
      </w:r>
      <w:r>
        <w:t>uppliers, contractors and staff</w:t>
      </w:r>
      <w:r>
        <w:rPr>
          <w:rFonts w:hint="eastAsia"/>
        </w:rPr>
        <w:t>;</w:t>
      </w:r>
    </w:p>
    <w:p w:rsidR="006255D7" w:rsidRPr="00004EF3" w:rsidRDefault="006255D7" w:rsidP="006255D7">
      <w:pPr>
        <w:pStyle w:val="NormalWeb"/>
        <w:numPr>
          <w:ilvl w:val="0"/>
          <w:numId w:val="18"/>
        </w:numPr>
      </w:pPr>
      <w:r>
        <w:rPr>
          <w:rFonts w:hint="eastAsia"/>
        </w:rPr>
        <w:t>A</w:t>
      </w:r>
      <w:r w:rsidRPr="00F82898">
        <w:t xml:space="preserve">bility to multi-task and work </w:t>
      </w:r>
      <w:r w:rsidRPr="00F82898">
        <w:rPr>
          <w:rFonts w:hint="eastAsia"/>
        </w:rPr>
        <w:t xml:space="preserve">well under </w:t>
      </w:r>
      <w:r w:rsidRPr="00F82898">
        <w:t>pressure</w:t>
      </w:r>
      <w:r>
        <w:rPr>
          <w:rFonts w:hint="eastAsia"/>
        </w:rPr>
        <w:t>.</w:t>
      </w:r>
    </w:p>
    <w:p w:rsidR="00C32FDF" w:rsidRPr="00EE0E3F" w:rsidRDefault="00C32FDF" w:rsidP="00C32FDF">
      <w:pPr>
        <w:pStyle w:val="NormalWeb"/>
      </w:pPr>
      <w:r w:rsidRPr="00F875D8">
        <w:t>How to Apply</w:t>
      </w:r>
    </w:p>
    <w:p w:rsidR="00C32FDF" w:rsidRDefault="00C32FDF" w:rsidP="00C32FDF">
      <w:pPr>
        <w:pStyle w:val="NormalWeb"/>
        <w:numPr>
          <w:ilvl w:val="0"/>
          <w:numId w:val="18"/>
        </w:numPr>
        <w:rPr>
          <w:rFonts w:eastAsiaTheme="minorEastAsia"/>
        </w:rPr>
      </w:pPr>
      <w:r w:rsidRPr="0042373B">
        <w:t>If you meet the requirements above and would like to be</w:t>
      </w:r>
      <w:r w:rsidRPr="0042373B">
        <w:rPr>
          <w:rFonts w:hint="eastAsia"/>
        </w:rPr>
        <w:t xml:space="preserve"> </w:t>
      </w:r>
      <w:r w:rsidRPr="0042373B">
        <w:t>considered, please email your resume in word format to</w:t>
      </w:r>
      <w:r w:rsidRPr="0042373B">
        <w:rPr>
          <w:rFonts w:hint="eastAsia"/>
        </w:rPr>
        <w:t xml:space="preserve"> </w:t>
      </w:r>
      <w:hyperlink r:id="rId6" w:history="1">
        <w:r w:rsidRPr="00B12D27">
          <w:rPr>
            <w:rStyle w:val="Hyperlink"/>
            <w:rFonts w:hint="eastAsia"/>
          </w:rPr>
          <w:t>employment@smpcanada.com</w:t>
        </w:r>
      </w:hyperlink>
      <w:r>
        <w:rPr>
          <w:rFonts w:eastAsiaTheme="minorEastAsia" w:hint="eastAsia"/>
        </w:rPr>
        <w:t>.</w:t>
      </w:r>
    </w:p>
    <w:p w:rsidR="00E322C3" w:rsidRPr="00E322C3" w:rsidRDefault="00E322C3" w:rsidP="00164FE7">
      <w:pPr>
        <w:pBdr>
          <w:top w:val="single" w:sz="6" w:space="0" w:color="auto"/>
        </w:pBdr>
        <w:spacing w:after="0" w:line="240" w:lineRule="auto"/>
        <w:rPr>
          <w:rFonts w:ascii="Arial" w:eastAsia="Times New Roman" w:hAnsi="Arial" w:cs="Arial"/>
          <w:vanish/>
          <w:sz w:val="16"/>
          <w:szCs w:val="16"/>
        </w:rPr>
      </w:pPr>
      <w:r w:rsidRPr="00E322C3">
        <w:rPr>
          <w:rFonts w:ascii="Arial" w:eastAsia="Times New Roman" w:hAnsi="Arial" w:cs="Arial"/>
          <w:vanish/>
          <w:sz w:val="16"/>
          <w:szCs w:val="16"/>
        </w:rPr>
        <w:t>Bottom of Form</w:t>
      </w:r>
    </w:p>
    <w:p w:rsidR="0047165C" w:rsidRDefault="0047165C" w:rsidP="0047165C"/>
    <w:sectPr w:rsidR="0047165C" w:rsidSect="0088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69"/>
    <w:multiLevelType w:val="multilevel"/>
    <w:tmpl w:val="5D3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1725F"/>
    <w:multiLevelType w:val="hybridMultilevel"/>
    <w:tmpl w:val="02921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774F67"/>
    <w:multiLevelType w:val="multilevel"/>
    <w:tmpl w:val="BD8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4F68"/>
    <w:multiLevelType w:val="multilevel"/>
    <w:tmpl w:val="356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66EEA"/>
    <w:multiLevelType w:val="multilevel"/>
    <w:tmpl w:val="A6A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D3601"/>
    <w:multiLevelType w:val="multilevel"/>
    <w:tmpl w:val="E37A6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5509E"/>
    <w:multiLevelType w:val="hybridMultilevel"/>
    <w:tmpl w:val="25301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ED76C9"/>
    <w:multiLevelType w:val="multilevel"/>
    <w:tmpl w:val="A98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01F77"/>
    <w:multiLevelType w:val="multilevel"/>
    <w:tmpl w:val="A49E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1766A"/>
    <w:multiLevelType w:val="hybridMultilevel"/>
    <w:tmpl w:val="04D85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5C12F63"/>
    <w:multiLevelType w:val="multilevel"/>
    <w:tmpl w:val="4C2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D1E91"/>
    <w:multiLevelType w:val="multilevel"/>
    <w:tmpl w:val="C75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E03CF"/>
    <w:multiLevelType w:val="multilevel"/>
    <w:tmpl w:val="7DE2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701C8F"/>
    <w:multiLevelType w:val="hybridMultilevel"/>
    <w:tmpl w:val="9A705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F740F1"/>
    <w:multiLevelType w:val="multilevel"/>
    <w:tmpl w:val="3252F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B2E2D"/>
    <w:multiLevelType w:val="hybridMultilevel"/>
    <w:tmpl w:val="4B1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5237AB"/>
    <w:multiLevelType w:val="hybridMultilevel"/>
    <w:tmpl w:val="B554F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7E0960"/>
    <w:multiLevelType w:val="multilevel"/>
    <w:tmpl w:val="B2E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3"/>
  </w:num>
  <w:num w:numId="5">
    <w:abstractNumId w:val="10"/>
  </w:num>
  <w:num w:numId="6">
    <w:abstractNumId w:val="5"/>
  </w:num>
  <w:num w:numId="7">
    <w:abstractNumId w:val="4"/>
  </w:num>
  <w:num w:numId="8">
    <w:abstractNumId w:val="7"/>
  </w:num>
  <w:num w:numId="9">
    <w:abstractNumId w:val="9"/>
  </w:num>
  <w:num w:numId="10">
    <w:abstractNumId w:val="16"/>
  </w:num>
  <w:num w:numId="11">
    <w:abstractNumId w:val="17"/>
  </w:num>
  <w:num w:numId="12">
    <w:abstractNumId w:val="14"/>
  </w:num>
  <w:num w:numId="13">
    <w:abstractNumId w:val="8"/>
  </w:num>
  <w:num w:numId="14">
    <w:abstractNumId w:val="1"/>
  </w:num>
  <w:num w:numId="15">
    <w:abstractNumId w:val="6"/>
  </w:num>
  <w:num w:numId="16">
    <w:abstractNumId w:val="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25"/>
    <w:rsid w:val="00002DC3"/>
    <w:rsid w:val="000128AD"/>
    <w:rsid w:val="000462BA"/>
    <w:rsid w:val="00072499"/>
    <w:rsid w:val="000810C8"/>
    <w:rsid w:val="00083EC7"/>
    <w:rsid w:val="000B0347"/>
    <w:rsid w:val="000C1906"/>
    <w:rsid w:val="000C3CE9"/>
    <w:rsid w:val="000F0B1B"/>
    <w:rsid w:val="000F2F01"/>
    <w:rsid w:val="0011062A"/>
    <w:rsid w:val="001231ED"/>
    <w:rsid w:val="00126318"/>
    <w:rsid w:val="0013104D"/>
    <w:rsid w:val="001311D9"/>
    <w:rsid w:val="001364B6"/>
    <w:rsid w:val="00164FE7"/>
    <w:rsid w:val="001702D0"/>
    <w:rsid w:val="00197A2D"/>
    <w:rsid w:val="001B2002"/>
    <w:rsid w:val="001C4824"/>
    <w:rsid w:val="001D6F83"/>
    <w:rsid w:val="001E5C29"/>
    <w:rsid w:val="001F46AC"/>
    <w:rsid w:val="00203CAB"/>
    <w:rsid w:val="002178E7"/>
    <w:rsid w:val="0022464B"/>
    <w:rsid w:val="00235C8B"/>
    <w:rsid w:val="00252BED"/>
    <w:rsid w:val="002B213F"/>
    <w:rsid w:val="002C3937"/>
    <w:rsid w:val="002C3B9A"/>
    <w:rsid w:val="002C3E72"/>
    <w:rsid w:val="002C7E6D"/>
    <w:rsid w:val="002D0583"/>
    <w:rsid w:val="002D715F"/>
    <w:rsid w:val="00316E46"/>
    <w:rsid w:val="003203AB"/>
    <w:rsid w:val="00330CC3"/>
    <w:rsid w:val="00335045"/>
    <w:rsid w:val="00356721"/>
    <w:rsid w:val="00363EFB"/>
    <w:rsid w:val="00383A4C"/>
    <w:rsid w:val="003A151E"/>
    <w:rsid w:val="003A66BC"/>
    <w:rsid w:val="003E408C"/>
    <w:rsid w:val="003F153D"/>
    <w:rsid w:val="00400FAF"/>
    <w:rsid w:val="00403FD8"/>
    <w:rsid w:val="00425979"/>
    <w:rsid w:val="00433D76"/>
    <w:rsid w:val="004438BD"/>
    <w:rsid w:val="00445FC1"/>
    <w:rsid w:val="00461229"/>
    <w:rsid w:val="0047165C"/>
    <w:rsid w:val="00483717"/>
    <w:rsid w:val="00497386"/>
    <w:rsid w:val="004B070B"/>
    <w:rsid w:val="004C60B8"/>
    <w:rsid w:val="004D15D3"/>
    <w:rsid w:val="004D3AF8"/>
    <w:rsid w:val="004E04E5"/>
    <w:rsid w:val="004E7C72"/>
    <w:rsid w:val="00532501"/>
    <w:rsid w:val="0056780F"/>
    <w:rsid w:val="00567C56"/>
    <w:rsid w:val="00572DC4"/>
    <w:rsid w:val="00591534"/>
    <w:rsid w:val="005921E4"/>
    <w:rsid w:val="005978E0"/>
    <w:rsid w:val="005A648D"/>
    <w:rsid w:val="005D04A6"/>
    <w:rsid w:val="005F1CD5"/>
    <w:rsid w:val="00602CEF"/>
    <w:rsid w:val="006040F4"/>
    <w:rsid w:val="00606C28"/>
    <w:rsid w:val="006255D7"/>
    <w:rsid w:val="00633A83"/>
    <w:rsid w:val="00636BA2"/>
    <w:rsid w:val="006377CC"/>
    <w:rsid w:val="00655D9C"/>
    <w:rsid w:val="00670388"/>
    <w:rsid w:val="00673B20"/>
    <w:rsid w:val="006746BE"/>
    <w:rsid w:val="006765B8"/>
    <w:rsid w:val="006767D9"/>
    <w:rsid w:val="006B6392"/>
    <w:rsid w:val="006C7F1E"/>
    <w:rsid w:val="006D07E6"/>
    <w:rsid w:val="006D243A"/>
    <w:rsid w:val="006F563A"/>
    <w:rsid w:val="007224E1"/>
    <w:rsid w:val="00740075"/>
    <w:rsid w:val="00753C55"/>
    <w:rsid w:val="00764CEC"/>
    <w:rsid w:val="00793A2D"/>
    <w:rsid w:val="007B22CC"/>
    <w:rsid w:val="007B3490"/>
    <w:rsid w:val="007D71F1"/>
    <w:rsid w:val="007E1D19"/>
    <w:rsid w:val="00801FDC"/>
    <w:rsid w:val="00804522"/>
    <w:rsid w:val="0083532D"/>
    <w:rsid w:val="00854769"/>
    <w:rsid w:val="008723BD"/>
    <w:rsid w:val="00876F46"/>
    <w:rsid w:val="00880A72"/>
    <w:rsid w:val="008937FE"/>
    <w:rsid w:val="008948B5"/>
    <w:rsid w:val="008B65B6"/>
    <w:rsid w:val="00925ED0"/>
    <w:rsid w:val="009340D6"/>
    <w:rsid w:val="009379A2"/>
    <w:rsid w:val="00962B5A"/>
    <w:rsid w:val="00963B25"/>
    <w:rsid w:val="00970D0E"/>
    <w:rsid w:val="0098371C"/>
    <w:rsid w:val="00992726"/>
    <w:rsid w:val="009A2484"/>
    <w:rsid w:val="009E64FC"/>
    <w:rsid w:val="00A00659"/>
    <w:rsid w:val="00A05AB4"/>
    <w:rsid w:val="00A11B00"/>
    <w:rsid w:val="00A26C43"/>
    <w:rsid w:val="00A440ED"/>
    <w:rsid w:val="00A56FD7"/>
    <w:rsid w:val="00A62752"/>
    <w:rsid w:val="00A71D40"/>
    <w:rsid w:val="00AB13A5"/>
    <w:rsid w:val="00AB60D1"/>
    <w:rsid w:val="00AD26F4"/>
    <w:rsid w:val="00B25285"/>
    <w:rsid w:val="00B41B49"/>
    <w:rsid w:val="00B429C2"/>
    <w:rsid w:val="00B619B4"/>
    <w:rsid w:val="00B73A97"/>
    <w:rsid w:val="00BC134D"/>
    <w:rsid w:val="00BC4FC2"/>
    <w:rsid w:val="00BD6AD4"/>
    <w:rsid w:val="00BF0D01"/>
    <w:rsid w:val="00C31A69"/>
    <w:rsid w:val="00C32FDF"/>
    <w:rsid w:val="00C373B1"/>
    <w:rsid w:val="00C405FF"/>
    <w:rsid w:val="00C9251B"/>
    <w:rsid w:val="00CD6274"/>
    <w:rsid w:val="00CE003D"/>
    <w:rsid w:val="00D02656"/>
    <w:rsid w:val="00D03D0D"/>
    <w:rsid w:val="00D13694"/>
    <w:rsid w:val="00D51D33"/>
    <w:rsid w:val="00D73AF9"/>
    <w:rsid w:val="00D930B3"/>
    <w:rsid w:val="00DA6C43"/>
    <w:rsid w:val="00DA7AAC"/>
    <w:rsid w:val="00DB178E"/>
    <w:rsid w:val="00DC4726"/>
    <w:rsid w:val="00DE1257"/>
    <w:rsid w:val="00DE19D8"/>
    <w:rsid w:val="00DE3A1B"/>
    <w:rsid w:val="00E2603D"/>
    <w:rsid w:val="00E322C3"/>
    <w:rsid w:val="00E330A9"/>
    <w:rsid w:val="00E3342B"/>
    <w:rsid w:val="00E4299B"/>
    <w:rsid w:val="00E61AB9"/>
    <w:rsid w:val="00E66243"/>
    <w:rsid w:val="00E93247"/>
    <w:rsid w:val="00EA6398"/>
    <w:rsid w:val="00EC131E"/>
    <w:rsid w:val="00EE6263"/>
    <w:rsid w:val="00EE7704"/>
    <w:rsid w:val="00F044B0"/>
    <w:rsid w:val="00F72C25"/>
    <w:rsid w:val="00F920BB"/>
    <w:rsid w:val="00FA796C"/>
    <w:rsid w:val="00FB48A9"/>
    <w:rsid w:val="00FC063E"/>
    <w:rsid w:val="00FC4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72"/>
  </w:style>
  <w:style w:type="paragraph" w:styleId="Heading1">
    <w:name w:val="heading 1"/>
    <w:basedOn w:val="Normal"/>
    <w:link w:val="Heading1Char"/>
    <w:uiPriority w:val="9"/>
    <w:qFormat/>
    <w:rsid w:val="00E3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2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2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C3"/>
    <w:rPr>
      <w:rFonts w:ascii="Times New Roman" w:eastAsia="Times New Roman" w:hAnsi="Times New Roman" w:cs="Times New Roman"/>
      <w:b/>
      <w:bCs/>
      <w:sz w:val="27"/>
      <w:szCs w:val="27"/>
    </w:rPr>
  </w:style>
  <w:style w:type="character" w:styleId="Strong">
    <w:name w:val="Strong"/>
    <w:basedOn w:val="DefaultParagraphFont"/>
    <w:uiPriority w:val="22"/>
    <w:qFormat/>
    <w:rsid w:val="00E322C3"/>
    <w:rPr>
      <w:b/>
      <w:bCs/>
    </w:rPr>
  </w:style>
  <w:style w:type="character" w:styleId="Hyperlink">
    <w:name w:val="Hyperlink"/>
    <w:basedOn w:val="DefaultParagraphFont"/>
    <w:uiPriority w:val="99"/>
    <w:semiHidden/>
    <w:unhideWhenUsed/>
    <w:rsid w:val="00E322C3"/>
    <w:rPr>
      <w:color w:val="0000FF"/>
      <w:u w:val="single"/>
    </w:rPr>
  </w:style>
  <w:style w:type="character" w:customStyle="1" w:styleId="apple-converted-space">
    <w:name w:val="apple-converted-space"/>
    <w:basedOn w:val="DefaultParagraphFont"/>
    <w:rsid w:val="00E322C3"/>
  </w:style>
  <w:style w:type="paragraph" w:styleId="NormalWeb">
    <w:name w:val="Normal (Web)"/>
    <w:basedOn w:val="Normal"/>
    <w:uiPriority w:val="99"/>
    <w:semiHidden/>
    <w:unhideWhenUsed/>
    <w:rsid w:val="00E3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E322C3"/>
  </w:style>
  <w:style w:type="character" w:customStyle="1" w:styleId="location">
    <w:name w:val="location"/>
    <w:basedOn w:val="DefaultParagraphFont"/>
    <w:rsid w:val="00E322C3"/>
  </w:style>
  <w:style w:type="paragraph" w:styleId="z-TopofForm">
    <w:name w:val="HTML Top of Form"/>
    <w:basedOn w:val="Normal"/>
    <w:next w:val="Normal"/>
    <w:link w:val="z-TopofFormChar"/>
    <w:hidden/>
    <w:uiPriority w:val="99"/>
    <w:semiHidden/>
    <w:unhideWhenUsed/>
    <w:rsid w:val="00E322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2C3"/>
    <w:rPr>
      <w:rFonts w:ascii="Arial" w:eastAsia="Times New Roman" w:hAnsi="Arial" w:cs="Arial"/>
      <w:vanish/>
      <w:sz w:val="16"/>
      <w:szCs w:val="16"/>
    </w:rPr>
  </w:style>
  <w:style w:type="character" w:customStyle="1" w:styleId="tombstonelabel">
    <w:name w:val="tombstonelabel"/>
    <w:basedOn w:val="DefaultParagraphFont"/>
    <w:rsid w:val="00E322C3"/>
  </w:style>
  <w:style w:type="character" w:customStyle="1" w:styleId="tombstonevalue">
    <w:name w:val="tombstonevalue"/>
    <w:basedOn w:val="DefaultParagraphFont"/>
    <w:rsid w:val="00E322C3"/>
  </w:style>
  <w:style w:type="paragraph" w:styleId="z-BottomofForm">
    <w:name w:val="HTML Bottom of Form"/>
    <w:basedOn w:val="Normal"/>
    <w:next w:val="Normal"/>
    <w:link w:val="z-BottomofFormChar"/>
    <w:hidden/>
    <w:uiPriority w:val="99"/>
    <w:semiHidden/>
    <w:unhideWhenUsed/>
    <w:rsid w:val="00E322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2C3"/>
    <w:rPr>
      <w:rFonts w:ascii="Arial" w:eastAsia="Times New Roman" w:hAnsi="Arial" w:cs="Arial"/>
      <w:vanish/>
      <w:sz w:val="16"/>
      <w:szCs w:val="16"/>
    </w:rPr>
  </w:style>
  <w:style w:type="paragraph" w:styleId="NoSpacing">
    <w:name w:val="No Spacing"/>
    <w:uiPriority w:val="1"/>
    <w:qFormat/>
    <w:rsid w:val="006746BE"/>
    <w:pPr>
      <w:spacing w:after="0" w:line="240" w:lineRule="auto"/>
    </w:pPr>
  </w:style>
  <w:style w:type="character" w:styleId="CommentReference">
    <w:name w:val="annotation reference"/>
    <w:basedOn w:val="DefaultParagraphFont"/>
    <w:uiPriority w:val="99"/>
    <w:semiHidden/>
    <w:unhideWhenUsed/>
    <w:rsid w:val="00670388"/>
    <w:rPr>
      <w:sz w:val="16"/>
      <w:szCs w:val="16"/>
    </w:rPr>
  </w:style>
  <w:style w:type="paragraph" w:styleId="CommentText">
    <w:name w:val="annotation text"/>
    <w:basedOn w:val="Normal"/>
    <w:link w:val="CommentTextChar"/>
    <w:uiPriority w:val="99"/>
    <w:semiHidden/>
    <w:unhideWhenUsed/>
    <w:rsid w:val="00670388"/>
    <w:pPr>
      <w:spacing w:line="240" w:lineRule="auto"/>
    </w:pPr>
    <w:rPr>
      <w:sz w:val="20"/>
      <w:szCs w:val="20"/>
    </w:rPr>
  </w:style>
  <w:style w:type="character" w:customStyle="1" w:styleId="CommentTextChar">
    <w:name w:val="Comment Text Char"/>
    <w:basedOn w:val="DefaultParagraphFont"/>
    <w:link w:val="CommentText"/>
    <w:uiPriority w:val="99"/>
    <w:semiHidden/>
    <w:rsid w:val="00670388"/>
    <w:rPr>
      <w:sz w:val="20"/>
      <w:szCs w:val="20"/>
    </w:rPr>
  </w:style>
  <w:style w:type="paragraph" w:styleId="CommentSubject">
    <w:name w:val="annotation subject"/>
    <w:basedOn w:val="CommentText"/>
    <w:next w:val="CommentText"/>
    <w:link w:val="CommentSubjectChar"/>
    <w:uiPriority w:val="99"/>
    <w:semiHidden/>
    <w:unhideWhenUsed/>
    <w:rsid w:val="00670388"/>
    <w:rPr>
      <w:b/>
      <w:bCs/>
    </w:rPr>
  </w:style>
  <w:style w:type="character" w:customStyle="1" w:styleId="CommentSubjectChar">
    <w:name w:val="Comment Subject Char"/>
    <w:basedOn w:val="CommentTextChar"/>
    <w:link w:val="CommentSubject"/>
    <w:uiPriority w:val="99"/>
    <w:semiHidden/>
    <w:rsid w:val="00670388"/>
    <w:rPr>
      <w:b/>
      <w:bCs/>
      <w:sz w:val="20"/>
      <w:szCs w:val="20"/>
    </w:rPr>
  </w:style>
  <w:style w:type="paragraph" w:styleId="BalloonText">
    <w:name w:val="Balloon Text"/>
    <w:basedOn w:val="Normal"/>
    <w:link w:val="BalloonTextChar"/>
    <w:uiPriority w:val="99"/>
    <w:semiHidden/>
    <w:unhideWhenUsed/>
    <w:rsid w:val="0067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88"/>
    <w:rPr>
      <w:rFonts w:ascii="Tahoma" w:hAnsi="Tahoma" w:cs="Tahoma"/>
      <w:sz w:val="16"/>
      <w:szCs w:val="16"/>
    </w:rPr>
  </w:style>
  <w:style w:type="character" w:customStyle="1" w:styleId="tlid-translation">
    <w:name w:val="tlid-translation"/>
    <w:basedOn w:val="DefaultParagraphFont"/>
    <w:rsid w:val="00670388"/>
  </w:style>
  <w:style w:type="paragraph" w:styleId="ListParagraph">
    <w:name w:val="List Paragraph"/>
    <w:basedOn w:val="Normal"/>
    <w:uiPriority w:val="34"/>
    <w:qFormat/>
    <w:rsid w:val="00072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72"/>
  </w:style>
  <w:style w:type="paragraph" w:styleId="Heading1">
    <w:name w:val="heading 1"/>
    <w:basedOn w:val="Normal"/>
    <w:link w:val="Heading1Char"/>
    <w:uiPriority w:val="9"/>
    <w:qFormat/>
    <w:rsid w:val="00E3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2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2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C3"/>
    <w:rPr>
      <w:rFonts w:ascii="Times New Roman" w:eastAsia="Times New Roman" w:hAnsi="Times New Roman" w:cs="Times New Roman"/>
      <w:b/>
      <w:bCs/>
      <w:sz w:val="27"/>
      <w:szCs w:val="27"/>
    </w:rPr>
  </w:style>
  <w:style w:type="character" w:styleId="Strong">
    <w:name w:val="Strong"/>
    <w:basedOn w:val="DefaultParagraphFont"/>
    <w:uiPriority w:val="22"/>
    <w:qFormat/>
    <w:rsid w:val="00E322C3"/>
    <w:rPr>
      <w:b/>
      <w:bCs/>
    </w:rPr>
  </w:style>
  <w:style w:type="character" w:styleId="Hyperlink">
    <w:name w:val="Hyperlink"/>
    <w:basedOn w:val="DefaultParagraphFont"/>
    <w:uiPriority w:val="99"/>
    <w:semiHidden/>
    <w:unhideWhenUsed/>
    <w:rsid w:val="00E322C3"/>
    <w:rPr>
      <w:color w:val="0000FF"/>
      <w:u w:val="single"/>
    </w:rPr>
  </w:style>
  <w:style w:type="character" w:customStyle="1" w:styleId="apple-converted-space">
    <w:name w:val="apple-converted-space"/>
    <w:basedOn w:val="DefaultParagraphFont"/>
    <w:rsid w:val="00E322C3"/>
  </w:style>
  <w:style w:type="paragraph" w:styleId="NormalWeb">
    <w:name w:val="Normal (Web)"/>
    <w:basedOn w:val="Normal"/>
    <w:uiPriority w:val="99"/>
    <w:semiHidden/>
    <w:unhideWhenUsed/>
    <w:rsid w:val="00E3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E322C3"/>
  </w:style>
  <w:style w:type="character" w:customStyle="1" w:styleId="location">
    <w:name w:val="location"/>
    <w:basedOn w:val="DefaultParagraphFont"/>
    <w:rsid w:val="00E322C3"/>
  </w:style>
  <w:style w:type="paragraph" w:styleId="z-TopofForm">
    <w:name w:val="HTML Top of Form"/>
    <w:basedOn w:val="Normal"/>
    <w:next w:val="Normal"/>
    <w:link w:val="z-TopofFormChar"/>
    <w:hidden/>
    <w:uiPriority w:val="99"/>
    <w:semiHidden/>
    <w:unhideWhenUsed/>
    <w:rsid w:val="00E322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2C3"/>
    <w:rPr>
      <w:rFonts w:ascii="Arial" w:eastAsia="Times New Roman" w:hAnsi="Arial" w:cs="Arial"/>
      <w:vanish/>
      <w:sz w:val="16"/>
      <w:szCs w:val="16"/>
    </w:rPr>
  </w:style>
  <w:style w:type="character" w:customStyle="1" w:styleId="tombstonelabel">
    <w:name w:val="tombstonelabel"/>
    <w:basedOn w:val="DefaultParagraphFont"/>
    <w:rsid w:val="00E322C3"/>
  </w:style>
  <w:style w:type="character" w:customStyle="1" w:styleId="tombstonevalue">
    <w:name w:val="tombstonevalue"/>
    <w:basedOn w:val="DefaultParagraphFont"/>
    <w:rsid w:val="00E322C3"/>
  </w:style>
  <w:style w:type="paragraph" w:styleId="z-BottomofForm">
    <w:name w:val="HTML Bottom of Form"/>
    <w:basedOn w:val="Normal"/>
    <w:next w:val="Normal"/>
    <w:link w:val="z-BottomofFormChar"/>
    <w:hidden/>
    <w:uiPriority w:val="99"/>
    <w:semiHidden/>
    <w:unhideWhenUsed/>
    <w:rsid w:val="00E322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2C3"/>
    <w:rPr>
      <w:rFonts w:ascii="Arial" w:eastAsia="Times New Roman" w:hAnsi="Arial" w:cs="Arial"/>
      <w:vanish/>
      <w:sz w:val="16"/>
      <w:szCs w:val="16"/>
    </w:rPr>
  </w:style>
  <w:style w:type="paragraph" w:styleId="NoSpacing">
    <w:name w:val="No Spacing"/>
    <w:uiPriority w:val="1"/>
    <w:qFormat/>
    <w:rsid w:val="006746BE"/>
    <w:pPr>
      <w:spacing w:after="0" w:line="240" w:lineRule="auto"/>
    </w:pPr>
  </w:style>
  <w:style w:type="character" w:styleId="CommentReference">
    <w:name w:val="annotation reference"/>
    <w:basedOn w:val="DefaultParagraphFont"/>
    <w:uiPriority w:val="99"/>
    <w:semiHidden/>
    <w:unhideWhenUsed/>
    <w:rsid w:val="00670388"/>
    <w:rPr>
      <w:sz w:val="16"/>
      <w:szCs w:val="16"/>
    </w:rPr>
  </w:style>
  <w:style w:type="paragraph" w:styleId="CommentText">
    <w:name w:val="annotation text"/>
    <w:basedOn w:val="Normal"/>
    <w:link w:val="CommentTextChar"/>
    <w:uiPriority w:val="99"/>
    <w:semiHidden/>
    <w:unhideWhenUsed/>
    <w:rsid w:val="00670388"/>
    <w:pPr>
      <w:spacing w:line="240" w:lineRule="auto"/>
    </w:pPr>
    <w:rPr>
      <w:sz w:val="20"/>
      <w:szCs w:val="20"/>
    </w:rPr>
  </w:style>
  <w:style w:type="character" w:customStyle="1" w:styleId="CommentTextChar">
    <w:name w:val="Comment Text Char"/>
    <w:basedOn w:val="DefaultParagraphFont"/>
    <w:link w:val="CommentText"/>
    <w:uiPriority w:val="99"/>
    <w:semiHidden/>
    <w:rsid w:val="00670388"/>
    <w:rPr>
      <w:sz w:val="20"/>
      <w:szCs w:val="20"/>
    </w:rPr>
  </w:style>
  <w:style w:type="paragraph" w:styleId="CommentSubject">
    <w:name w:val="annotation subject"/>
    <w:basedOn w:val="CommentText"/>
    <w:next w:val="CommentText"/>
    <w:link w:val="CommentSubjectChar"/>
    <w:uiPriority w:val="99"/>
    <w:semiHidden/>
    <w:unhideWhenUsed/>
    <w:rsid w:val="00670388"/>
    <w:rPr>
      <w:b/>
      <w:bCs/>
    </w:rPr>
  </w:style>
  <w:style w:type="character" w:customStyle="1" w:styleId="CommentSubjectChar">
    <w:name w:val="Comment Subject Char"/>
    <w:basedOn w:val="CommentTextChar"/>
    <w:link w:val="CommentSubject"/>
    <w:uiPriority w:val="99"/>
    <w:semiHidden/>
    <w:rsid w:val="00670388"/>
    <w:rPr>
      <w:b/>
      <w:bCs/>
      <w:sz w:val="20"/>
      <w:szCs w:val="20"/>
    </w:rPr>
  </w:style>
  <w:style w:type="paragraph" w:styleId="BalloonText">
    <w:name w:val="Balloon Text"/>
    <w:basedOn w:val="Normal"/>
    <w:link w:val="BalloonTextChar"/>
    <w:uiPriority w:val="99"/>
    <w:semiHidden/>
    <w:unhideWhenUsed/>
    <w:rsid w:val="0067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88"/>
    <w:rPr>
      <w:rFonts w:ascii="Tahoma" w:hAnsi="Tahoma" w:cs="Tahoma"/>
      <w:sz w:val="16"/>
      <w:szCs w:val="16"/>
    </w:rPr>
  </w:style>
  <w:style w:type="character" w:customStyle="1" w:styleId="tlid-translation">
    <w:name w:val="tlid-translation"/>
    <w:basedOn w:val="DefaultParagraphFont"/>
    <w:rsid w:val="00670388"/>
  </w:style>
  <w:style w:type="paragraph" w:styleId="ListParagraph">
    <w:name w:val="List Paragraph"/>
    <w:basedOn w:val="Normal"/>
    <w:uiPriority w:val="34"/>
    <w:qFormat/>
    <w:rsid w:val="0007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564">
      <w:bodyDiv w:val="1"/>
      <w:marLeft w:val="0"/>
      <w:marRight w:val="0"/>
      <w:marTop w:val="0"/>
      <w:marBottom w:val="0"/>
      <w:divBdr>
        <w:top w:val="none" w:sz="0" w:space="0" w:color="auto"/>
        <w:left w:val="none" w:sz="0" w:space="0" w:color="auto"/>
        <w:bottom w:val="none" w:sz="0" w:space="0" w:color="auto"/>
        <w:right w:val="none" w:sz="0" w:space="0" w:color="auto"/>
      </w:divBdr>
      <w:divsChild>
        <w:div w:id="1735272828">
          <w:marLeft w:val="0"/>
          <w:marRight w:val="0"/>
          <w:marTop w:val="0"/>
          <w:marBottom w:val="0"/>
          <w:divBdr>
            <w:top w:val="none" w:sz="0" w:space="0" w:color="auto"/>
            <w:left w:val="none" w:sz="0" w:space="0" w:color="auto"/>
            <w:bottom w:val="none" w:sz="0" w:space="0" w:color="auto"/>
            <w:right w:val="none" w:sz="0" w:space="0" w:color="auto"/>
          </w:divBdr>
        </w:div>
      </w:divsChild>
    </w:div>
    <w:div w:id="506596501">
      <w:bodyDiv w:val="1"/>
      <w:marLeft w:val="0"/>
      <w:marRight w:val="0"/>
      <w:marTop w:val="0"/>
      <w:marBottom w:val="0"/>
      <w:divBdr>
        <w:top w:val="none" w:sz="0" w:space="0" w:color="auto"/>
        <w:left w:val="none" w:sz="0" w:space="0" w:color="auto"/>
        <w:bottom w:val="none" w:sz="0" w:space="0" w:color="auto"/>
        <w:right w:val="none" w:sz="0" w:space="0" w:color="auto"/>
      </w:divBdr>
    </w:div>
    <w:div w:id="514536041">
      <w:bodyDiv w:val="1"/>
      <w:marLeft w:val="0"/>
      <w:marRight w:val="0"/>
      <w:marTop w:val="0"/>
      <w:marBottom w:val="0"/>
      <w:divBdr>
        <w:top w:val="none" w:sz="0" w:space="0" w:color="auto"/>
        <w:left w:val="none" w:sz="0" w:space="0" w:color="auto"/>
        <w:bottom w:val="none" w:sz="0" w:space="0" w:color="auto"/>
        <w:right w:val="none" w:sz="0" w:space="0" w:color="auto"/>
      </w:divBdr>
    </w:div>
    <w:div w:id="745499748">
      <w:bodyDiv w:val="1"/>
      <w:marLeft w:val="0"/>
      <w:marRight w:val="0"/>
      <w:marTop w:val="0"/>
      <w:marBottom w:val="0"/>
      <w:divBdr>
        <w:top w:val="none" w:sz="0" w:space="0" w:color="auto"/>
        <w:left w:val="none" w:sz="0" w:space="0" w:color="auto"/>
        <w:bottom w:val="none" w:sz="0" w:space="0" w:color="auto"/>
        <w:right w:val="none" w:sz="0" w:space="0" w:color="auto"/>
      </w:divBdr>
    </w:div>
    <w:div w:id="941306836">
      <w:bodyDiv w:val="1"/>
      <w:marLeft w:val="0"/>
      <w:marRight w:val="0"/>
      <w:marTop w:val="0"/>
      <w:marBottom w:val="0"/>
      <w:divBdr>
        <w:top w:val="none" w:sz="0" w:space="0" w:color="auto"/>
        <w:left w:val="none" w:sz="0" w:space="0" w:color="auto"/>
        <w:bottom w:val="none" w:sz="0" w:space="0" w:color="auto"/>
        <w:right w:val="none" w:sz="0" w:space="0" w:color="auto"/>
      </w:divBdr>
      <w:divsChild>
        <w:div w:id="9449707">
          <w:marLeft w:val="0"/>
          <w:marRight w:val="0"/>
          <w:marTop w:val="0"/>
          <w:marBottom w:val="0"/>
          <w:divBdr>
            <w:top w:val="none" w:sz="0" w:space="0" w:color="auto"/>
            <w:left w:val="none" w:sz="0" w:space="0" w:color="auto"/>
            <w:bottom w:val="none" w:sz="0" w:space="0" w:color="auto"/>
            <w:right w:val="none" w:sz="0" w:space="0" w:color="auto"/>
          </w:divBdr>
        </w:div>
      </w:divsChild>
    </w:div>
    <w:div w:id="1268466907">
      <w:bodyDiv w:val="1"/>
      <w:marLeft w:val="0"/>
      <w:marRight w:val="0"/>
      <w:marTop w:val="0"/>
      <w:marBottom w:val="0"/>
      <w:divBdr>
        <w:top w:val="none" w:sz="0" w:space="0" w:color="auto"/>
        <w:left w:val="none" w:sz="0" w:space="0" w:color="auto"/>
        <w:bottom w:val="none" w:sz="0" w:space="0" w:color="auto"/>
        <w:right w:val="none" w:sz="0" w:space="0" w:color="auto"/>
      </w:divBdr>
    </w:div>
    <w:div w:id="1299870808">
      <w:bodyDiv w:val="1"/>
      <w:marLeft w:val="0"/>
      <w:marRight w:val="0"/>
      <w:marTop w:val="0"/>
      <w:marBottom w:val="0"/>
      <w:divBdr>
        <w:top w:val="none" w:sz="0" w:space="0" w:color="auto"/>
        <w:left w:val="none" w:sz="0" w:space="0" w:color="auto"/>
        <w:bottom w:val="none" w:sz="0" w:space="0" w:color="auto"/>
        <w:right w:val="none" w:sz="0" w:space="0" w:color="auto"/>
      </w:divBdr>
      <w:divsChild>
        <w:div w:id="1181625864">
          <w:marLeft w:val="0"/>
          <w:marRight w:val="0"/>
          <w:marTop w:val="0"/>
          <w:marBottom w:val="0"/>
          <w:divBdr>
            <w:top w:val="none" w:sz="0" w:space="0" w:color="auto"/>
            <w:left w:val="none" w:sz="0" w:space="0" w:color="auto"/>
            <w:bottom w:val="none" w:sz="0" w:space="0" w:color="auto"/>
            <w:right w:val="none" w:sz="0" w:space="0" w:color="auto"/>
          </w:divBdr>
          <w:divsChild>
            <w:div w:id="1023828377">
              <w:marLeft w:val="0"/>
              <w:marRight w:val="0"/>
              <w:marTop w:val="0"/>
              <w:marBottom w:val="0"/>
              <w:divBdr>
                <w:top w:val="none" w:sz="0" w:space="0" w:color="auto"/>
                <w:left w:val="none" w:sz="0" w:space="0" w:color="auto"/>
                <w:bottom w:val="none" w:sz="0" w:space="0" w:color="auto"/>
                <w:right w:val="none" w:sz="0" w:space="0" w:color="auto"/>
              </w:divBdr>
              <w:divsChild>
                <w:div w:id="901990423">
                  <w:marLeft w:val="0"/>
                  <w:marRight w:val="0"/>
                  <w:marTop w:val="0"/>
                  <w:marBottom w:val="0"/>
                  <w:divBdr>
                    <w:top w:val="none" w:sz="0" w:space="0" w:color="auto"/>
                    <w:left w:val="none" w:sz="0" w:space="0" w:color="auto"/>
                    <w:bottom w:val="none" w:sz="0" w:space="0" w:color="auto"/>
                    <w:right w:val="none" w:sz="0" w:space="0" w:color="auto"/>
                  </w:divBdr>
                  <w:divsChild>
                    <w:div w:id="2098402317">
                      <w:marLeft w:val="0"/>
                      <w:marRight w:val="0"/>
                      <w:marTop w:val="0"/>
                      <w:marBottom w:val="0"/>
                      <w:divBdr>
                        <w:top w:val="none" w:sz="0" w:space="0" w:color="auto"/>
                        <w:left w:val="none" w:sz="0" w:space="0" w:color="auto"/>
                        <w:bottom w:val="none" w:sz="0" w:space="0" w:color="auto"/>
                        <w:right w:val="none" w:sz="0" w:space="0" w:color="auto"/>
                      </w:divBdr>
                    </w:div>
                  </w:divsChild>
                </w:div>
                <w:div w:id="1777824320">
                  <w:marLeft w:val="0"/>
                  <w:marRight w:val="0"/>
                  <w:marTop w:val="0"/>
                  <w:marBottom w:val="0"/>
                  <w:divBdr>
                    <w:top w:val="none" w:sz="0" w:space="0" w:color="auto"/>
                    <w:left w:val="none" w:sz="0" w:space="0" w:color="auto"/>
                    <w:bottom w:val="none" w:sz="0" w:space="0" w:color="auto"/>
                    <w:right w:val="none" w:sz="0" w:space="0" w:color="auto"/>
                  </w:divBdr>
                  <w:divsChild>
                    <w:div w:id="845636738">
                      <w:marLeft w:val="0"/>
                      <w:marRight w:val="0"/>
                      <w:marTop w:val="0"/>
                      <w:marBottom w:val="0"/>
                      <w:divBdr>
                        <w:top w:val="none" w:sz="0" w:space="0" w:color="auto"/>
                        <w:left w:val="none" w:sz="0" w:space="0" w:color="auto"/>
                        <w:bottom w:val="none" w:sz="0" w:space="0" w:color="auto"/>
                        <w:right w:val="none" w:sz="0" w:space="0" w:color="auto"/>
                      </w:divBdr>
                    </w:div>
                  </w:divsChild>
                </w:div>
                <w:div w:id="473915353">
                  <w:marLeft w:val="0"/>
                  <w:marRight w:val="0"/>
                  <w:marTop w:val="0"/>
                  <w:marBottom w:val="0"/>
                  <w:divBdr>
                    <w:top w:val="none" w:sz="0" w:space="0" w:color="auto"/>
                    <w:left w:val="none" w:sz="0" w:space="0" w:color="auto"/>
                    <w:bottom w:val="none" w:sz="0" w:space="0" w:color="auto"/>
                    <w:right w:val="none" w:sz="0" w:space="0" w:color="auto"/>
                  </w:divBdr>
                  <w:divsChild>
                    <w:div w:id="862088901">
                      <w:marLeft w:val="0"/>
                      <w:marRight w:val="0"/>
                      <w:marTop w:val="0"/>
                      <w:marBottom w:val="0"/>
                      <w:divBdr>
                        <w:top w:val="none" w:sz="0" w:space="0" w:color="auto"/>
                        <w:left w:val="none" w:sz="0" w:space="0" w:color="auto"/>
                        <w:bottom w:val="none" w:sz="0" w:space="0" w:color="auto"/>
                        <w:right w:val="none" w:sz="0" w:space="0" w:color="auto"/>
                      </w:divBdr>
                    </w:div>
                  </w:divsChild>
                </w:div>
                <w:div w:id="2123302397">
                  <w:marLeft w:val="0"/>
                  <w:marRight w:val="0"/>
                  <w:marTop w:val="0"/>
                  <w:marBottom w:val="0"/>
                  <w:divBdr>
                    <w:top w:val="none" w:sz="0" w:space="0" w:color="auto"/>
                    <w:left w:val="none" w:sz="0" w:space="0" w:color="auto"/>
                    <w:bottom w:val="none" w:sz="0" w:space="0" w:color="auto"/>
                    <w:right w:val="none" w:sz="0" w:space="0" w:color="auto"/>
                  </w:divBdr>
                  <w:divsChild>
                    <w:div w:id="928199730">
                      <w:marLeft w:val="0"/>
                      <w:marRight w:val="0"/>
                      <w:marTop w:val="0"/>
                      <w:marBottom w:val="0"/>
                      <w:divBdr>
                        <w:top w:val="none" w:sz="0" w:space="0" w:color="auto"/>
                        <w:left w:val="none" w:sz="0" w:space="0" w:color="auto"/>
                        <w:bottom w:val="none" w:sz="0" w:space="0" w:color="auto"/>
                        <w:right w:val="none" w:sz="0" w:space="0" w:color="auto"/>
                      </w:divBdr>
                    </w:div>
                  </w:divsChild>
                </w:div>
                <w:div w:id="2058240738">
                  <w:marLeft w:val="0"/>
                  <w:marRight w:val="0"/>
                  <w:marTop w:val="0"/>
                  <w:marBottom w:val="0"/>
                  <w:divBdr>
                    <w:top w:val="none" w:sz="0" w:space="0" w:color="auto"/>
                    <w:left w:val="none" w:sz="0" w:space="0" w:color="auto"/>
                    <w:bottom w:val="none" w:sz="0" w:space="0" w:color="auto"/>
                    <w:right w:val="none" w:sz="0" w:space="0" w:color="auto"/>
                  </w:divBdr>
                  <w:divsChild>
                    <w:div w:id="1295133689">
                      <w:marLeft w:val="0"/>
                      <w:marRight w:val="0"/>
                      <w:marTop w:val="0"/>
                      <w:marBottom w:val="0"/>
                      <w:divBdr>
                        <w:top w:val="none" w:sz="0" w:space="0" w:color="auto"/>
                        <w:left w:val="none" w:sz="0" w:space="0" w:color="auto"/>
                        <w:bottom w:val="none" w:sz="0" w:space="0" w:color="auto"/>
                        <w:right w:val="none" w:sz="0" w:space="0" w:color="auto"/>
                      </w:divBdr>
                    </w:div>
                  </w:divsChild>
                </w:div>
                <w:div w:id="426928180">
                  <w:marLeft w:val="0"/>
                  <w:marRight w:val="0"/>
                  <w:marTop w:val="0"/>
                  <w:marBottom w:val="0"/>
                  <w:divBdr>
                    <w:top w:val="none" w:sz="0" w:space="0" w:color="auto"/>
                    <w:left w:val="none" w:sz="0" w:space="0" w:color="auto"/>
                    <w:bottom w:val="none" w:sz="0" w:space="0" w:color="auto"/>
                    <w:right w:val="none" w:sz="0" w:space="0" w:color="auto"/>
                  </w:divBdr>
                  <w:divsChild>
                    <w:div w:id="1995327650">
                      <w:marLeft w:val="0"/>
                      <w:marRight w:val="0"/>
                      <w:marTop w:val="0"/>
                      <w:marBottom w:val="0"/>
                      <w:divBdr>
                        <w:top w:val="none" w:sz="0" w:space="0" w:color="auto"/>
                        <w:left w:val="none" w:sz="0" w:space="0" w:color="auto"/>
                        <w:bottom w:val="none" w:sz="0" w:space="0" w:color="auto"/>
                        <w:right w:val="none" w:sz="0" w:space="0" w:color="auto"/>
                      </w:divBdr>
                    </w:div>
                  </w:divsChild>
                </w:div>
                <w:div w:id="1602182849">
                  <w:marLeft w:val="0"/>
                  <w:marRight w:val="0"/>
                  <w:marTop w:val="0"/>
                  <w:marBottom w:val="0"/>
                  <w:divBdr>
                    <w:top w:val="none" w:sz="0" w:space="0" w:color="auto"/>
                    <w:left w:val="none" w:sz="0" w:space="0" w:color="auto"/>
                    <w:bottom w:val="none" w:sz="0" w:space="0" w:color="auto"/>
                    <w:right w:val="none" w:sz="0" w:space="0" w:color="auto"/>
                  </w:divBdr>
                  <w:divsChild>
                    <w:div w:id="1935358188">
                      <w:marLeft w:val="0"/>
                      <w:marRight w:val="0"/>
                      <w:marTop w:val="0"/>
                      <w:marBottom w:val="0"/>
                      <w:divBdr>
                        <w:top w:val="none" w:sz="0" w:space="0" w:color="auto"/>
                        <w:left w:val="none" w:sz="0" w:space="0" w:color="auto"/>
                        <w:bottom w:val="none" w:sz="0" w:space="0" w:color="auto"/>
                        <w:right w:val="none" w:sz="0" w:space="0" w:color="auto"/>
                      </w:divBdr>
                      <w:divsChild>
                        <w:div w:id="9731465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5091182">
                  <w:marLeft w:val="0"/>
                  <w:marRight w:val="0"/>
                  <w:marTop w:val="0"/>
                  <w:marBottom w:val="0"/>
                  <w:divBdr>
                    <w:top w:val="none" w:sz="0" w:space="0" w:color="auto"/>
                    <w:left w:val="none" w:sz="0" w:space="0" w:color="auto"/>
                    <w:bottom w:val="none" w:sz="0" w:space="0" w:color="auto"/>
                    <w:right w:val="none" w:sz="0" w:space="0" w:color="auto"/>
                  </w:divBdr>
                  <w:divsChild>
                    <w:div w:id="738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730">
          <w:marLeft w:val="0"/>
          <w:marRight w:val="0"/>
          <w:marTop w:val="0"/>
          <w:marBottom w:val="0"/>
          <w:divBdr>
            <w:top w:val="none" w:sz="0" w:space="0" w:color="auto"/>
            <w:left w:val="none" w:sz="0" w:space="0" w:color="auto"/>
            <w:bottom w:val="none" w:sz="0" w:space="0" w:color="auto"/>
            <w:right w:val="none" w:sz="0" w:space="0" w:color="auto"/>
          </w:divBdr>
          <w:divsChild>
            <w:div w:id="659892648">
              <w:marLeft w:val="0"/>
              <w:marRight w:val="0"/>
              <w:marTop w:val="0"/>
              <w:marBottom w:val="0"/>
              <w:divBdr>
                <w:top w:val="none" w:sz="0" w:space="0" w:color="auto"/>
                <w:left w:val="none" w:sz="0" w:space="0" w:color="auto"/>
                <w:bottom w:val="none" w:sz="0" w:space="0" w:color="auto"/>
                <w:right w:val="none" w:sz="0" w:space="0" w:color="auto"/>
              </w:divBdr>
              <w:divsChild>
                <w:div w:id="711151856">
                  <w:marLeft w:val="0"/>
                  <w:marRight w:val="0"/>
                  <w:marTop w:val="0"/>
                  <w:marBottom w:val="0"/>
                  <w:divBdr>
                    <w:top w:val="none" w:sz="0" w:space="0" w:color="auto"/>
                    <w:left w:val="none" w:sz="0" w:space="0" w:color="auto"/>
                    <w:bottom w:val="none" w:sz="0" w:space="0" w:color="auto"/>
                    <w:right w:val="none" w:sz="0" w:space="0" w:color="auto"/>
                  </w:divBdr>
                </w:div>
              </w:divsChild>
            </w:div>
            <w:div w:id="1968005567">
              <w:marLeft w:val="0"/>
              <w:marRight w:val="0"/>
              <w:marTop w:val="0"/>
              <w:marBottom w:val="0"/>
              <w:divBdr>
                <w:top w:val="none" w:sz="0" w:space="0" w:color="auto"/>
                <w:left w:val="none" w:sz="0" w:space="0" w:color="auto"/>
                <w:bottom w:val="none" w:sz="0" w:space="0" w:color="auto"/>
                <w:right w:val="none" w:sz="0" w:space="0" w:color="auto"/>
              </w:divBdr>
              <w:divsChild>
                <w:div w:id="465272423">
                  <w:marLeft w:val="0"/>
                  <w:marRight w:val="0"/>
                  <w:marTop w:val="0"/>
                  <w:marBottom w:val="0"/>
                  <w:divBdr>
                    <w:top w:val="none" w:sz="0" w:space="0" w:color="auto"/>
                    <w:left w:val="none" w:sz="0" w:space="0" w:color="auto"/>
                    <w:bottom w:val="none" w:sz="0" w:space="0" w:color="auto"/>
                    <w:right w:val="none" w:sz="0" w:space="0" w:color="auto"/>
                  </w:divBdr>
                </w:div>
              </w:divsChild>
            </w:div>
            <w:div w:id="168839801">
              <w:marLeft w:val="0"/>
              <w:marRight w:val="0"/>
              <w:marTop w:val="0"/>
              <w:marBottom w:val="0"/>
              <w:divBdr>
                <w:top w:val="none" w:sz="0" w:space="0" w:color="auto"/>
                <w:left w:val="none" w:sz="0" w:space="0" w:color="auto"/>
                <w:bottom w:val="none" w:sz="0" w:space="0" w:color="auto"/>
                <w:right w:val="none" w:sz="0" w:space="0" w:color="auto"/>
              </w:divBdr>
              <w:divsChild>
                <w:div w:id="1809393003">
                  <w:marLeft w:val="0"/>
                  <w:marRight w:val="0"/>
                  <w:marTop w:val="0"/>
                  <w:marBottom w:val="0"/>
                  <w:divBdr>
                    <w:top w:val="none" w:sz="0" w:space="0" w:color="auto"/>
                    <w:left w:val="none" w:sz="0" w:space="0" w:color="auto"/>
                    <w:bottom w:val="none" w:sz="0" w:space="0" w:color="auto"/>
                    <w:right w:val="none" w:sz="0" w:space="0" w:color="auto"/>
                  </w:divBdr>
                  <w:divsChild>
                    <w:div w:id="1080097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9702635">
              <w:marLeft w:val="0"/>
              <w:marRight w:val="0"/>
              <w:marTop w:val="0"/>
              <w:marBottom w:val="0"/>
              <w:divBdr>
                <w:top w:val="none" w:sz="0" w:space="0" w:color="auto"/>
                <w:left w:val="none" w:sz="0" w:space="0" w:color="auto"/>
                <w:bottom w:val="none" w:sz="0" w:space="0" w:color="auto"/>
                <w:right w:val="none" w:sz="0" w:space="0" w:color="auto"/>
              </w:divBdr>
              <w:divsChild>
                <w:div w:id="583145936">
                  <w:marLeft w:val="0"/>
                  <w:marRight w:val="0"/>
                  <w:marTop w:val="0"/>
                  <w:marBottom w:val="0"/>
                  <w:divBdr>
                    <w:top w:val="none" w:sz="0" w:space="0" w:color="auto"/>
                    <w:left w:val="none" w:sz="0" w:space="0" w:color="auto"/>
                    <w:bottom w:val="none" w:sz="0" w:space="0" w:color="auto"/>
                    <w:right w:val="none" w:sz="0" w:space="0" w:color="auto"/>
                  </w:divBdr>
                </w:div>
              </w:divsChild>
            </w:div>
            <w:div w:id="1709799656">
              <w:marLeft w:val="0"/>
              <w:marRight w:val="0"/>
              <w:marTop w:val="0"/>
              <w:marBottom w:val="0"/>
              <w:divBdr>
                <w:top w:val="none" w:sz="0" w:space="0" w:color="auto"/>
                <w:left w:val="none" w:sz="0" w:space="0" w:color="auto"/>
                <w:bottom w:val="none" w:sz="0" w:space="0" w:color="auto"/>
                <w:right w:val="none" w:sz="0" w:space="0" w:color="auto"/>
              </w:divBdr>
              <w:divsChild>
                <w:div w:id="467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177">
      <w:bodyDiv w:val="1"/>
      <w:marLeft w:val="0"/>
      <w:marRight w:val="0"/>
      <w:marTop w:val="0"/>
      <w:marBottom w:val="0"/>
      <w:divBdr>
        <w:top w:val="none" w:sz="0" w:space="0" w:color="auto"/>
        <w:left w:val="none" w:sz="0" w:space="0" w:color="auto"/>
        <w:bottom w:val="none" w:sz="0" w:space="0" w:color="auto"/>
        <w:right w:val="none" w:sz="0" w:space="0" w:color="auto"/>
      </w:divBdr>
      <w:divsChild>
        <w:div w:id="993678487">
          <w:marLeft w:val="75"/>
          <w:marRight w:val="0"/>
          <w:marTop w:val="0"/>
          <w:marBottom w:val="0"/>
          <w:divBdr>
            <w:top w:val="none" w:sz="0" w:space="0" w:color="auto"/>
            <w:left w:val="none" w:sz="0" w:space="0" w:color="auto"/>
            <w:bottom w:val="none" w:sz="0" w:space="0" w:color="auto"/>
            <w:right w:val="none" w:sz="0" w:space="0" w:color="auto"/>
          </w:divBdr>
          <w:divsChild>
            <w:div w:id="452216802">
              <w:marLeft w:val="0"/>
              <w:marRight w:val="0"/>
              <w:marTop w:val="0"/>
              <w:marBottom w:val="0"/>
              <w:divBdr>
                <w:top w:val="none" w:sz="0" w:space="0" w:color="auto"/>
                <w:left w:val="none" w:sz="0" w:space="0" w:color="auto"/>
                <w:bottom w:val="none" w:sz="0" w:space="0" w:color="auto"/>
                <w:right w:val="none" w:sz="0" w:space="0" w:color="auto"/>
              </w:divBdr>
              <w:divsChild>
                <w:div w:id="8457894">
                  <w:marLeft w:val="0"/>
                  <w:marRight w:val="0"/>
                  <w:marTop w:val="0"/>
                  <w:marBottom w:val="0"/>
                  <w:divBdr>
                    <w:top w:val="none" w:sz="0" w:space="0" w:color="auto"/>
                    <w:left w:val="none" w:sz="0" w:space="0" w:color="auto"/>
                    <w:bottom w:val="none" w:sz="0" w:space="0" w:color="auto"/>
                    <w:right w:val="none" w:sz="0" w:space="0" w:color="auto"/>
                  </w:divBdr>
                </w:div>
                <w:div w:id="1935624648">
                  <w:marLeft w:val="0"/>
                  <w:marRight w:val="0"/>
                  <w:marTop w:val="0"/>
                  <w:marBottom w:val="0"/>
                  <w:divBdr>
                    <w:top w:val="none" w:sz="0" w:space="0" w:color="auto"/>
                    <w:left w:val="none" w:sz="0" w:space="0" w:color="auto"/>
                    <w:bottom w:val="none" w:sz="0" w:space="0" w:color="auto"/>
                    <w:right w:val="none" w:sz="0" w:space="0" w:color="auto"/>
                  </w:divBdr>
                  <w:divsChild>
                    <w:div w:id="2012485280">
                      <w:marLeft w:val="0"/>
                      <w:marRight w:val="0"/>
                      <w:marTop w:val="0"/>
                      <w:marBottom w:val="0"/>
                      <w:divBdr>
                        <w:top w:val="none" w:sz="0" w:space="0" w:color="auto"/>
                        <w:left w:val="none" w:sz="0" w:space="0" w:color="auto"/>
                        <w:bottom w:val="none" w:sz="0" w:space="0" w:color="auto"/>
                        <w:right w:val="none" w:sz="0" w:space="0" w:color="auto"/>
                      </w:divBdr>
                    </w:div>
                    <w:div w:id="2082216065">
                      <w:marLeft w:val="0"/>
                      <w:marRight w:val="0"/>
                      <w:marTop w:val="0"/>
                      <w:marBottom w:val="0"/>
                      <w:divBdr>
                        <w:top w:val="none" w:sz="0" w:space="0" w:color="auto"/>
                        <w:left w:val="none" w:sz="0" w:space="0" w:color="auto"/>
                        <w:bottom w:val="none" w:sz="0" w:space="0" w:color="auto"/>
                        <w:right w:val="none" w:sz="0" w:space="0" w:color="auto"/>
                      </w:divBdr>
                    </w:div>
                    <w:div w:id="520434074">
                      <w:marLeft w:val="0"/>
                      <w:marRight w:val="0"/>
                      <w:marTop w:val="0"/>
                      <w:marBottom w:val="0"/>
                      <w:divBdr>
                        <w:top w:val="none" w:sz="0" w:space="0" w:color="auto"/>
                        <w:left w:val="none" w:sz="0" w:space="0" w:color="auto"/>
                        <w:bottom w:val="none" w:sz="0" w:space="0" w:color="auto"/>
                        <w:right w:val="none" w:sz="0" w:space="0" w:color="auto"/>
                      </w:divBdr>
                    </w:div>
                    <w:div w:id="136382164">
                      <w:marLeft w:val="0"/>
                      <w:marRight w:val="0"/>
                      <w:marTop w:val="0"/>
                      <w:marBottom w:val="0"/>
                      <w:divBdr>
                        <w:top w:val="none" w:sz="0" w:space="0" w:color="auto"/>
                        <w:left w:val="none" w:sz="0" w:space="0" w:color="auto"/>
                        <w:bottom w:val="none" w:sz="0" w:space="0" w:color="auto"/>
                        <w:right w:val="none" w:sz="0" w:space="0" w:color="auto"/>
                      </w:divBdr>
                    </w:div>
                    <w:div w:id="1817801543">
                      <w:marLeft w:val="0"/>
                      <w:marRight w:val="0"/>
                      <w:marTop w:val="0"/>
                      <w:marBottom w:val="0"/>
                      <w:divBdr>
                        <w:top w:val="none" w:sz="0" w:space="0" w:color="auto"/>
                        <w:left w:val="none" w:sz="0" w:space="0" w:color="auto"/>
                        <w:bottom w:val="none" w:sz="0" w:space="0" w:color="auto"/>
                        <w:right w:val="none" w:sz="0" w:space="0" w:color="auto"/>
                      </w:divBdr>
                    </w:div>
                    <w:div w:id="265234579">
                      <w:marLeft w:val="0"/>
                      <w:marRight w:val="0"/>
                      <w:marTop w:val="0"/>
                      <w:marBottom w:val="0"/>
                      <w:divBdr>
                        <w:top w:val="none" w:sz="0" w:space="0" w:color="auto"/>
                        <w:left w:val="none" w:sz="0" w:space="0" w:color="auto"/>
                        <w:bottom w:val="none" w:sz="0" w:space="0" w:color="auto"/>
                        <w:right w:val="none" w:sz="0" w:space="0" w:color="auto"/>
                      </w:divBdr>
                    </w:div>
                    <w:div w:id="802119649">
                      <w:marLeft w:val="0"/>
                      <w:marRight w:val="0"/>
                      <w:marTop w:val="0"/>
                      <w:marBottom w:val="0"/>
                      <w:divBdr>
                        <w:top w:val="none" w:sz="0" w:space="0" w:color="auto"/>
                        <w:left w:val="none" w:sz="0" w:space="0" w:color="auto"/>
                        <w:bottom w:val="none" w:sz="0" w:space="0" w:color="auto"/>
                        <w:right w:val="none" w:sz="0" w:space="0" w:color="auto"/>
                      </w:divBdr>
                    </w:div>
                    <w:div w:id="1368720557">
                      <w:marLeft w:val="0"/>
                      <w:marRight w:val="0"/>
                      <w:marTop w:val="0"/>
                      <w:marBottom w:val="0"/>
                      <w:divBdr>
                        <w:top w:val="none" w:sz="0" w:space="0" w:color="auto"/>
                        <w:left w:val="none" w:sz="0" w:space="0" w:color="auto"/>
                        <w:bottom w:val="none" w:sz="0" w:space="0" w:color="auto"/>
                        <w:right w:val="none" w:sz="0" w:space="0" w:color="auto"/>
                      </w:divBdr>
                    </w:div>
                    <w:div w:id="14755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6809">
      <w:bodyDiv w:val="1"/>
      <w:marLeft w:val="0"/>
      <w:marRight w:val="0"/>
      <w:marTop w:val="0"/>
      <w:marBottom w:val="0"/>
      <w:divBdr>
        <w:top w:val="none" w:sz="0" w:space="0" w:color="auto"/>
        <w:left w:val="none" w:sz="0" w:space="0" w:color="auto"/>
        <w:bottom w:val="none" w:sz="0" w:space="0" w:color="auto"/>
        <w:right w:val="none" w:sz="0" w:space="0" w:color="auto"/>
      </w:divBdr>
    </w:div>
    <w:div w:id="1759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mpcana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SMP-12</cp:lastModifiedBy>
  <cp:revision>2</cp:revision>
  <dcterms:created xsi:type="dcterms:W3CDTF">2020-07-23T16:01:00Z</dcterms:created>
  <dcterms:modified xsi:type="dcterms:W3CDTF">2020-07-23T16:01:00Z</dcterms:modified>
</cp:coreProperties>
</file>